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25" w:rsidRPr="00CB5CCF" w:rsidRDefault="00013C25" w:rsidP="00013C25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CB5CCF">
        <w:rPr>
          <w:rFonts w:ascii="仿宋_GB2312" w:eastAsia="仿宋_GB2312" w:hint="eastAsia"/>
          <w:b/>
          <w:sz w:val="36"/>
          <w:szCs w:val="36"/>
        </w:rPr>
        <w:t>广东法院诉讼服务网</w:t>
      </w:r>
    </w:p>
    <w:p w:rsidR="00000000" w:rsidRPr="00CB5CCF" w:rsidRDefault="00013C25" w:rsidP="00013C25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CB5CCF">
        <w:rPr>
          <w:rFonts w:ascii="仿宋_GB2312" w:eastAsia="仿宋_GB2312" w:hint="eastAsia"/>
          <w:b/>
          <w:sz w:val="36"/>
          <w:szCs w:val="36"/>
        </w:rPr>
        <w:t>——预约阅卷申请流程</w:t>
      </w:r>
    </w:p>
    <w:p w:rsidR="00013C25" w:rsidRPr="00CB5CCF" w:rsidRDefault="00013C25">
      <w:pPr>
        <w:rPr>
          <w:rFonts w:ascii="仿宋_GB2312" w:eastAsia="仿宋_GB2312" w:hint="eastAsia"/>
          <w:sz w:val="30"/>
          <w:szCs w:val="30"/>
        </w:rPr>
      </w:pPr>
    </w:p>
    <w:p w:rsidR="00013C25" w:rsidRPr="00CB5CCF" w:rsidRDefault="00013C25" w:rsidP="00013C25">
      <w:pPr>
        <w:jc w:val="left"/>
        <w:outlineLvl w:val="0"/>
        <w:rPr>
          <w:rFonts w:ascii="仿宋_GB2312" w:eastAsia="仿宋_GB2312" w:hint="eastAsia"/>
          <w:b/>
          <w:sz w:val="30"/>
          <w:szCs w:val="30"/>
        </w:rPr>
      </w:pPr>
      <w:bookmarkStart w:id="0" w:name="_Toc534389120"/>
      <w:r w:rsidRPr="00CB5CCF">
        <w:rPr>
          <w:rFonts w:ascii="仿宋_GB2312" w:eastAsia="仿宋_GB2312" w:hint="eastAsia"/>
          <w:b/>
          <w:sz w:val="30"/>
          <w:szCs w:val="30"/>
        </w:rPr>
        <w:t>1.注册与登录</w:t>
      </w:r>
      <w:bookmarkEnd w:id="0"/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输入网址：</w:t>
      </w:r>
      <w:hyperlink r:id="rId6" w:history="1">
        <w:r w:rsidRPr="00CB5CCF">
          <w:rPr>
            <w:rStyle w:val="a5"/>
            <w:rFonts w:ascii="仿宋_GB2312" w:eastAsia="仿宋_GB2312" w:hint="eastAsia"/>
            <w:sz w:val="30"/>
            <w:szCs w:val="30"/>
          </w:rPr>
          <w:t>http://ssfw.gdcourts.gov.cn/</w:t>
        </w:r>
      </w:hyperlink>
      <w:r w:rsidRPr="00CB5CCF">
        <w:rPr>
          <w:rFonts w:ascii="仿宋_GB2312" w:eastAsia="仿宋_GB2312" w:hint="eastAsia"/>
          <w:sz w:val="30"/>
          <w:szCs w:val="30"/>
        </w:rPr>
        <w:t xml:space="preserve"> 即可进入网站首页，点击页面左上角“用户登录”按钮，即可进行登录页面。如图所示：</w:t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67325" cy="2286000"/>
            <wp:effectExtent l="19050" t="0" r="9525" b="0"/>
            <wp:docPr id="1" name="图片 1" descr="360截图20180227173228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0截图201802271732283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如从未进行注册账号，则需要先注册账号，在登录页面右上角点击“免费注册”，进入注册页面，如图所示：</w:t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67325" cy="2486025"/>
            <wp:effectExtent l="19050" t="0" r="9525" b="0"/>
            <wp:docPr id="2" name="图片 2" descr="360截图2018022717501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360截图201802271750167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根据要求填写用户名、登录密码、手机号码及手机验证码，点击</w:t>
      </w:r>
      <w:r w:rsidRPr="00CB5CCF">
        <w:rPr>
          <w:rFonts w:ascii="仿宋_GB2312" w:eastAsia="仿宋_GB2312" w:hint="eastAsia"/>
          <w:sz w:val="30"/>
          <w:szCs w:val="30"/>
        </w:rPr>
        <w:lastRenderedPageBreak/>
        <w:t>“注册”即可成功注册账号。如图所示：</w:t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67325" cy="2419350"/>
            <wp:effectExtent l="19050" t="0" r="9525" b="0"/>
            <wp:docPr id="3" name="图片 3" descr="360截图2018022718084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60截图201802271808402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如已注册过账号信息，可在登录页面输入账号或是手机号及登录密码、验证码后点击“确定”即可进入个人中心页面。如图所示：</w:t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6850" cy="2486025"/>
            <wp:effectExtent l="19050" t="0" r="0" b="0"/>
            <wp:docPr id="4" name="图片 4" descr="360截图2018022717415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360截图201802271741566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B5CCF" w:rsidRDefault="00013C25" w:rsidP="00013C25">
      <w:pPr>
        <w:jc w:val="left"/>
        <w:outlineLvl w:val="0"/>
        <w:rPr>
          <w:rFonts w:ascii="仿宋_GB2312" w:eastAsia="仿宋_GB2312" w:hint="eastAsia"/>
          <w:b/>
          <w:sz w:val="30"/>
          <w:szCs w:val="30"/>
        </w:rPr>
      </w:pPr>
      <w:bookmarkStart w:id="1" w:name="_Toc534389121"/>
      <w:r w:rsidRPr="00CB5CCF">
        <w:rPr>
          <w:rFonts w:ascii="仿宋_GB2312" w:eastAsia="仿宋_GB2312" w:hint="eastAsia"/>
          <w:b/>
          <w:sz w:val="30"/>
          <w:szCs w:val="30"/>
        </w:rPr>
        <w:t>2.实名认证</w:t>
      </w:r>
      <w:bookmarkEnd w:id="1"/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如果是首次登录该账号，进入个人中心页面后，需要完善个人信息才可使用网上立案功能。在有红色*号标记处输入用户个人资料后，点击“保存”即可。如图所示：</w:t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239051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如需使用网上立案以外的其他功能，需进行实名认证，在个人信息页面点击“未认证”按钮，可通过微信扫描二维码上传证件进行实名认证。如图所示：</w:t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6850" cy="2476500"/>
            <wp:effectExtent l="19050" t="0" r="0" b="0"/>
            <wp:docPr id="6" name="图片 6" descr="360截图20180228143918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360截图201802281439188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B5CCF" w:rsidRDefault="00013C25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如需更换手机号码，可在个人信息页面点击“修改”会弹出修改手机号码窗口，输入要更改的手机号码，再输入手机验证码后点击“保存”即可。如图所示：</w:t>
      </w:r>
    </w:p>
    <w:p w:rsidR="00013C25" w:rsidRPr="00CB5CCF" w:rsidRDefault="00AA1563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2325233"/>
            <wp:effectExtent l="19050" t="0" r="2540" b="0"/>
            <wp:docPr id="23" name="图片 23" descr="C:\Users\ADMINI~1\AppData\Local\Temp\15625497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~1\AppData\Local\Temp\1562549739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B5CCF" w:rsidRDefault="00AA1563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如需修改个人信息，可以“个人中心”下“修改信息”菜单中进行修改。如图所示：</w:t>
      </w:r>
    </w:p>
    <w:p w:rsidR="00AA1563" w:rsidRPr="00CB5CCF" w:rsidRDefault="00AA1563" w:rsidP="00013C25">
      <w:pPr>
        <w:jc w:val="left"/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526546"/>
            <wp:effectExtent l="19050" t="0" r="2540" b="0"/>
            <wp:docPr id="24" name="图片 24" descr="C:\Users\ADMINI~1\AppData\Local\Temp\15625500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~1\AppData\Local\Temp\1562550046(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563" w:rsidRPr="00CB5CCF" w:rsidRDefault="00AA1563" w:rsidP="00CB5CCF">
      <w:pPr>
        <w:jc w:val="left"/>
        <w:outlineLvl w:val="0"/>
        <w:rPr>
          <w:rFonts w:ascii="仿宋_GB2312" w:eastAsia="仿宋_GB2312" w:hint="eastAsia"/>
          <w:b/>
          <w:sz w:val="30"/>
          <w:szCs w:val="30"/>
        </w:rPr>
      </w:pPr>
      <w:r w:rsidRPr="00CB5CCF">
        <w:rPr>
          <w:rFonts w:ascii="仿宋_GB2312" w:eastAsia="仿宋_GB2312" w:hint="eastAsia"/>
          <w:b/>
          <w:sz w:val="30"/>
          <w:szCs w:val="30"/>
        </w:rPr>
        <w:t>3.</w:t>
      </w:r>
      <w:r w:rsidR="00684833" w:rsidRPr="00CB5CCF">
        <w:rPr>
          <w:rFonts w:ascii="仿宋_GB2312" w:eastAsia="仿宋_GB2312" w:hint="eastAsia"/>
          <w:b/>
          <w:sz w:val="30"/>
          <w:szCs w:val="30"/>
        </w:rPr>
        <w:t>网上预约阅卷</w:t>
      </w:r>
    </w:p>
    <w:p w:rsidR="00684833" w:rsidRPr="00CB5CCF" w:rsidRDefault="00684833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点击“诉讼申请”→“</w:t>
      </w:r>
      <w:r w:rsidR="000774A6" w:rsidRPr="00CB5CCF">
        <w:rPr>
          <w:rFonts w:ascii="仿宋_GB2312" w:eastAsia="仿宋_GB2312" w:hint="eastAsia"/>
          <w:sz w:val="30"/>
          <w:szCs w:val="30"/>
        </w:rPr>
        <w:t>网上预约阅卷”</w:t>
      </w:r>
      <w:r w:rsidRPr="00CB5CCF">
        <w:rPr>
          <w:rFonts w:ascii="仿宋_GB2312" w:eastAsia="仿宋_GB2312" w:hint="eastAsia"/>
          <w:sz w:val="30"/>
          <w:szCs w:val="30"/>
        </w:rPr>
        <w:t>进入网上阅卷界面，在界面的右上角点击“申请流程图”后，可查看网上阅卷的申请流程，如图所示：</w:t>
      </w:r>
    </w:p>
    <w:p w:rsidR="00684833" w:rsidRPr="00CB5CCF" w:rsidRDefault="00684833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6850" cy="2314575"/>
            <wp:effectExtent l="19050" t="0" r="0" b="0"/>
            <wp:docPr id="25" name="图片 39" descr="360截图2018060519435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360截图201806051943525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B5CCF" w:rsidRDefault="000774A6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点击“预约</w:t>
      </w:r>
      <w:r w:rsidR="00684833" w:rsidRPr="00CB5CCF">
        <w:rPr>
          <w:rFonts w:ascii="仿宋_GB2312" w:eastAsia="仿宋_GB2312" w:hint="eastAsia"/>
          <w:sz w:val="30"/>
          <w:szCs w:val="30"/>
        </w:rPr>
        <w:t>阅卷申请”进入申请界面。如图所示：</w:t>
      </w:r>
    </w:p>
    <w:p w:rsidR="00684833" w:rsidRPr="00CB5CCF" w:rsidRDefault="000774A6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619250"/>
            <wp:effectExtent l="19050" t="0" r="254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A6" w:rsidRPr="00CB5CCF" w:rsidRDefault="00094B60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选择所需要受理的法院后点击“确定”，如图所示：</w:t>
      </w:r>
    </w:p>
    <w:p w:rsidR="00094B60" w:rsidRPr="00CB5CCF" w:rsidRDefault="00094B60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252738"/>
            <wp:effectExtent l="19050" t="0" r="254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60" w:rsidRPr="00CB5CCF" w:rsidRDefault="00094B60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阅读勾选并同意申请协议的内容，点击“确定”，如图所示</w:t>
      </w:r>
    </w:p>
    <w:p w:rsidR="00094B60" w:rsidRPr="00CB5CCF" w:rsidRDefault="00094B60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2713733"/>
            <wp:effectExtent l="19050" t="0" r="254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B5CCF" w:rsidRDefault="00684833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在阅卷申请界面，填写相关信息，其中红色</w:t>
      </w:r>
      <w:r w:rsidRPr="00CB5CCF">
        <w:rPr>
          <w:rFonts w:ascii="仿宋_GB2312" w:eastAsia="仿宋_GB2312" w:hint="eastAsia"/>
          <w:color w:val="FF0000"/>
          <w:sz w:val="30"/>
          <w:szCs w:val="30"/>
        </w:rPr>
        <w:t>*</w:t>
      </w:r>
      <w:r w:rsidRPr="00CB5CCF">
        <w:rPr>
          <w:rFonts w:ascii="仿宋_GB2312" w:eastAsia="仿宋_GB2312" w:hint="eastAsia"/>
          <w:sz w:val="30"/>
          <w:szCs w:val="30"/>
        </w:rPr>
        <w:t>号标记处为必填项，</w:t>
      </w:r>
      <w:r w:rsidR="002B5121" w:rsidRPr="00CB5CCF">
        <w:rPr>
          <w:rFonts w:ascii="仿宋_GB2312" w:eastAsia="仿宋_GB2312" w:hint="eastAsia"/>
          <w:sz w:val="30"/>
          <w:szCs w:val="30"/>
        </w:rPr>
        <w:t>输入正确的“案号”；上传“身份证”、“工作证”、“律师证”等对应申请人所需照片点击提交，即可完成网上阅卷申请提交的操作，如图所示：</w:t>
      </w:r>
    </w:p>
    <w:p w:rsidR="00684833" w:rsidRPr="00CB5CCF" w:rsidRDefault="00CB5CCF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594696"/>
            <wp:effectExtent l="19050" t="0" r="2540" b="0"/>
            <wp:docPr id="99" name="图片 99" descr="C:\Users\ADMINI~1\AppData\Local\Temp\15625532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ADMINI~1\AppData\Local\Temp\1562553214(1)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CF" w:rsidRPr="00CB5CCF" w:rsidRDefault="00CB5CCF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3017747"/>
            <wp:effectExtent l="19050" t="0" r="2540" b="0"/>
            <wp:docPr id="100" name="图片 100" descr="C:\Users\ADMINI~1\AppData\Local\Temp\15625532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ADMINI~1\AppData\Local\Temp\1562553248(1)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B5CCF" w:rsidRDefault="00684833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sz w:val="30"/>
          <w:szCs w:val="30"/>
        </w:rPr>
        <w:t>提交完成之后，在网上阅卷列表页选择该信息点击“查看”可查看网上阅卷申请的基本信息及法官的处理说明及结果。如图所示：</w:t>
      </w:r>
    </w:p>
    <w:p w:rsidR="00684833" w:rsidRPr="00CB5CCF" w:rsidRDefault="00684833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67325" cy="2133600"/>
            <wp:effectExtent l="19050" t="0" r="9525" b="0"/>
            <wp:docPr id="28" name="图片 42" descr="360截图20180605195639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360截图2018060519563969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B5CCF" w:rsidRDefault="00684833" w:rsidP="00684833">
      <w:pPr>
        <w:rPr>
          <w:rFonts w:ascii="仿宋_GB2312" w:eastAsia="仿宋_GB2312" w:hint="eastAsia"/>
          <w:sz w:val="30"/>
          <w:szCs w:val="30"/>
        </w:rPr>
      </w:pPr>
      <w:r w:rsidRPr="00CB5CCF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67325" cy="2609850"/>
            <wp:effectExtent l="19050" t="0" r="9525" b="0"/>
            <wp:docPr id="29" name="图片 43" descr="360截图2018060519565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360截图2018060519565298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CF" w:rsidRPr="00CB5CCF" w:rsidRDefault="00CB5CCF" w:rsidP="00CB5CCF">
      <w:pPr>
        <w:jc w:val="left"/>
        <w:outlineLvl w:val="0"/>
        <w:rPr>
          <w:rFonts w:ascii="仿宋_GB2312" w:eastAsia="仿宋_GB2312" w:hint="eastAsia"/>
          <w:b/>
          <w:sz w:val="30"/>
          <w:szCs w:val="30"/>
        </w:rPr>
      </w:pPr>
      <w:r w:rsidRPr="00CB5CCF">
        <w:rPr>
          <w:rFonts w:ascii="仿宋_GB2312" w:eastAsia="仿宋_GB2312" w:hint="eastAsia"/>
          <w:b/>
          <w:sz w:val="30"/>
          <w:szCs w:val="30"/>
        </w:rPr>
        <w:lastRenderedPageBreak/>
        <w:t>4.预约阅卷申请注意事项</w:t>
      </w:r>
    </w:p>
    <w:p w:rsidR="00CB5CCF" w:rsidRPr="00CB5CCF" w:rsidRDefault="00CB5CCF" w:rsidP="00CB5CCF">
      <w:pPr>
        <w:rPr>
          <w:rFonts w:ascii="仿宋_GB2312" w:eastAsia="仿宋_GB2312" w:hAnsiTheme="minorEastAsia" w:hint="eastAsia"/>
          <w:color w:val="FF0000"/>
          <w:sz w:val="30"/>
          <w:szCs w:val="30"/>
        </w:rPr>
      </w:pPr>
      <w:r w:rsidRPr="00CB5CCF">
        <w:rPr>
          <w:rFonts w:ascii="仿宋_GB2312" w:eastAsia="仿宋_GB2312" w:hAnsiTheme="minorEastAsia" w:hint="eastAsia"/>
          <w:color w:val="FF0000"/>
          <w:sz w:val="30"/>
          <w:szCs w:val="30"/>
        </w:rPr>
        <w:t>4.1. 必须通过人脸识别认证方可使用该功能。</w:t>
      </w:r>
    </w:p>
    <w:p w:rsidR="00CB5CCF" w:rsidRPr="00CB5CCF" w:rsidRDefault="00CB5CCF" w:rsidP="00CB5CCF">
      <w:pPr>
        <w:rPr>
          <w:rFonts w:ascii="仿宋_GB2312" w:eastAsia="仿宋_GB2312" w:hAnsiTheme="minorEastAsia" w:hint="eastAsia"/>
          <w:color w:val="FF0000"/>
          <w:sz w:val="30"/>
          <w:szCs w:val="30"/>
        </w:rPr>
      </w:pPr>
      <w:r w:rsidRPr="00CB5CCF">
        <w:rPr>
          <w:rFonts w:ascii="仿宋_GB2312" w:eastAsia="仿宋_GB2312" w:hAnsiTheme="minorEastAsia" w:hint="eastAsia"/>
          <w:color w:val="FF0000"/>
          <w:sz w:val="30"/>
          <w:szCs w:val="30"/>
        </w:rPr>
        <w:t>4.2.目前只支持申请已归档的案件。</w:t>
      </w:r>
    </w:p>
    <w:p w:rsidR="00CB5CCF" w:rsidRPr="00CB5CCF" w:rsidRDefault="00CB5CCF" w:rsidP="00CB5CCF">
      <w:pPr>
        <w:rPr>
          <w:rFonts w:ascii="仿宋_GB2312" w:eastAsia="仿宋_GB2312" w:hAnsiTheme="minorEastAsia" w:hint="eastAsia"/>
          <w:color w:val="FF0000"/>
          <w:sz w:val="30"/>
          <w:szCs w:val="30"/>
        </w:rPr>
      </w:pPr>
      <w:r w:rsidRPr="00CB5CCF">
        <w:rPr>
          <w:rFonts w:ascii="仿宋_GB2312" w:eastAsia="仿宋_GB2312" w:hAnsiTheme="minorEastAsia" w:hint="eastAsia"/>
          <w:color w:val="FF0000"/>
          <w:sz w:val="30"/>
          <w:szCs w:val="30"/>
        </w:rPr>
        <w:t>4.3.已归档未电子化的案件，不支持查阅方式为“网上查阅”，请切换查阅方式为“现场查阅”。</w:t>
      </w:r>
    </w:p>
    <w:p w:rsidR="00CB5CCF" w:rsidRPr="00CB5CCF" w:rsidRDefault="00CB5CCF" w:rsidP="00CB5CCF">
      <w:pPr>
        <w:rPr>
          <w:rFonts w:ascii="仿宋_GB2312" w:eastAsia="仿宋_GB2312" w:hAnsiTheme="minorEastAsia" w:hint="eastAsia"/>
          <w:color w:val="FF0000"/>
          <w:sz w:val="30"/>
          <w:szCs w:val="30"/>
        </w:rPr>
      </w:pPr>
      <w:r w:rsidRPr="00CB5CCF">
        <w:rPr>
          <w:rFonts w:ascii="仿宋_GB2312" w:eastAsia="仿宋_GB2312" w:hAnsiTheme="minorEastAsia" w:hint="eastAsia"/>
          <w:color w:val="FF0000"/>
          <w:sz w:val="30"/>
          <w:szCs w:val="30"/>
        </w:rPr>
        <w:t>4.4.查阅方式为“网上查阅”的申请，法官审核通过并回复材料之后。务必在阅卷期限内查看卷宗，阅卷期限超期则无法查阅。</w:t>
      </w:r>
    </w:p>
    <w:p w:rsidR="00CB5CCF" w:rsidRPr="00CB5CCF" w:rsidRDefault="00CB5CCF" w:rsidP="00CB5CCF">
      <w:pPr>
        <w:rPr>
          <w:rFonts w:ascii="仿宋_GB2312" w:eastAsia="仿宋_GB2312" w:hAnsiTheme="minorEastAsia" w:hint="eastAsia"/>
          <w:color w:val="FF0000"/>
          <w:sz w:val="30"/>
          <w:szCs w:val="30"/>
        </w:rPr>
      </w:pPr>
      <w:r w:rsidRPr="00CB5CCF">
        <w:rPr>
          <w:rFonts w:ascii="仿宋_GB2312" w:eastAsia="仿宋_GB2312" w:hAnsiTheme="minorEastAsia" w:hint="eastAsia"/>
          <w:color w:val="FF0000"/>
          <w:sz w:val="30"/>
          <w:szCs w:val="30"/>
        </w:rPr>
        <w:t>4.5.因申请人提交申请后，审核法官在审核过程中可根据实际情况修改查阅方式及预约时间，故法官审核通过后，请仔细查看法官回复内容。</w:t>
      </w:r>
    </w:p>
    <w:p w:rsidR="00684833" w:rsidRPr="00CB5CCF" w:rsidRDefault="00684833" w:rsidP="00013C25">
      <w:pPr>
        <w:jc w:val="left"/>
        <w:rPr>
          <w:rFonts w:ascii="仿宋_GB2312" w:eastAsia="仿宋_GB2312" w:hint="eastAsia"/>
          <w:sz w:val="30"/>
          <w:szCs w:val="30"/>
        </w:rPr>
      </w:pPr>
    </w:p>
    <w:p w:rsidR="00013C25" w:rsidRPr="00CB5CCF" w:rsidRDefault="00013C25">
      <w:pPr>
        <w:rPr>
          <w:rFonts w:ascii="仿宋_GB2312" w:eastAsia="仿宋_GB2312" w:hint="eastAsia"/>
          <w:sz w:val="30"/>
          <w:szCs w:val="30"/>
        </w:rPr>
      </w:pPr>
    </w:p>
    <w:sectPr w:rsidR="00013C25" w:rsidRPr="00CB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B75" w:rsidRDefault="00C06B75" w:rsidP="00013C25">
      <w:r>
        <w:separator/>
      </w:r>
    </w:p>
  </w:endnote>
  <w:endnote w:type="continuationSeparator" w:id="1">
    <w:p w:rsidR="00C06B75" w:rsidRDefault="00C06B75" w:rsidP="0001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B75" w:rsidRDefault="00C06B75" w:rsidP="00013C25">
      <w:r>
        <w:separator/>
      </w:r>
    </w:p>
  </w:footnote>
  <w:footnote w:type="continuationSeparator" w:id="1">
    <w:p w:rsidR="00C06B75" w:rsidRDefault="00C06B75" w:rsidP="00013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C25"/>
    <w:rsid w:val="00013C25"/>
    <w:rsid w:val="000774A6"/>
    <w:rsid w:val="00094B60"/>
    <w:rsid w:val="002B5121"/>
    <w:rsid w:val="00684833"/>
    <w:rsid w:val="00AA1563"/>
    <w:rsid w:val="00C06B75"/>
    <w:rsid w:val="00CB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3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3C25"/>
    <w:rPr>
      <w:sz w:val="18"/>
      <w:szCs w:val="18"/>
    </w:rPr>
  </w:style>
  <w:style w:type="character" w:styleId="a5">
    <w:name w:val="Hyperlink"/>
    <w:basedOn w:val="a0"/>
    <w:uiPriority w:val="99"/>
    <w:rsid w:val="00013C2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13C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3C25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013C2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013C2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ssfw.gdcourts.gov.cn/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167</Words>
  <Characters>952</Characters>
  <Application>Microsoft Office Word</Application>
  <DocSecurity>0</DocSecurity>
  <Lines>7</Lines>
  <Paragraphs>2</Paragraphs>
  <ScaleCrop>false</ScaleCrop>
  <Company>china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2019-07-05T06:25:00Z</dcterms:created>
  <dcterms:modified xsi:type="dcterms:W3CDTF">2019-07-08T02:36:00Z</dcterms:modified>
</cp:coreProperties>
</file>