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1DE" w:rsidRDefault="003130FF" w:rsidP="00654DB9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广东法院诉讼服务网</w:t>
      </w:r>
      <w:r w:rsidR="00F301DE">
        <w:rPr>
          <w:rFonts w:asciiTheme="majorEastAsia" w:eastAsiaTheme="majorEastAsia" w:hAnsiTheme="majorEastAsia" w:hint="eastAsia"/>
          <w:b/>
          <w:sz w:val="32"/>
          <w:szCs w:val="32"/>
        </w:rPr>
        <w:t>——</w:t>
      </w:r>
      <w:r w:rsidR="00654DB9" w:rsidRPr="00192DC4">
        <w:rPr>
          <w:rFonts w:asciiTheme="majorEastAsia" w:eastAsiaTheme="majorEastAsia" w:hAnsiTheme="majorEastAsia"/>
          <w:b/>
          <w:sz w:val="32"/>
          <w:szCs w:val="32"/>
        </w:rPr>
        <w:t>网上退费</w:t>
      </w:r>
    </w:p>
    <w:p w:rsidR="00DA0B69" w:rsidRDefault="00654DB9" w:rsidP="00654DB9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192DC4">
        <w:rPr>
          <w:rFonts w:asciiTheme="majorEastAsia" w:eastAsiaTheme="majorEastAsia" w:hAnsiTheme="majorEastAsia"/>
          <w:b/>
          <w:sz w:val="32"/>
          <w:szCs w:val="32"/>
        </w:rPr>
        <w:t>操作手册</w:t>
      </w:r>
      <w:r w:rsidRPr="00192DC4">
        <w:rPr>
          <w:rFonts w:asciiTheme="majorEastAsia" w:eastAsiaTheme="majorEastAsia" w:hAnsiTheme="majorEastAsia" w:hint="eastAsia"/>
          <w:b/>
          <w:sz w:val="32"/>
          <w:szCs w:val="32"/>
        </w:rPr>
        <w:t>（当事人</w:t>
      </w:r>
      <w:r w:rsidR="00F301DE">
        <w:rPr>
          <w:rFonts w:asciiTheme="majorEastAsia" w:eastAsiaTheme="majorEastAsia" w:hAnsiTheme="majorEastAsia" w:hint="eastAsia"/>
          <w:b/>
          <w:sz w:val="32"/>
          <w:szCs w:val="32"/>
        </w:rPr>
        <w:t>操作</w:t>
      </w:r>
      <w:r w:rsidRPr="00192DC4">
        <w:rPr>
          <w:rFonts w:asciiTheme="majorEastAsia" w:eastAsiaTheme="majorEastAsia" w:hAnsiTheme="majorEastAsia" w:hint="eastAsia"/>
          <w:b/>
          <w:sz w:val="32"/>
          <w:szCs w:val="32"/>
        </w:rPr>
        <w:t>）</w:t>
      </w:r>
    </w:p>
    <w:p w:rsidR="003E290E" w:rsidRDefault="003E290E" w:rsidP="003E290E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注册与登录</w:t>
      </w:r>
    </w:p>
    <w:p w:rsidR="00E363F1" w:rsidRPr="001833D0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通过【广东法院诉讼服网】</w:t>
      </w:r>
      <w:r w:rsidRPr="001833D0">
        <w:rPr>
          <w:rFonts w:ascii="微软雅黑" w:eastAsia="微软雅黑" w:hAnsi="微软雅黑" w:hint="eastAsia"/>
          <w:sz w:val="24"/>
          <w:szCs w:val="24"/>
        </w:rPr>
        <w:t>网址：</w:t>
      </w:r>
      <w:hyperlink r:id="rId8" w:history="1">
        <w:r w:rsidRPr="001833D0">
          <w:rPr>
            <w:rStyle w:val="a6"/>
            <w:rFonts w:ascii="微软雅黑" w:eastAsia="微软雅黑" w:hAnsi="微软雅黑" w:hint="eastAsia"/>
            <w:sz w:val="24"/>
            <w:szCs w:val="24"/>
          </w:rPr>
          <w:t>http://ssfw.gdcourts.gov.cn/</w:t>
        </w:r>
      </w:hyperlink>
      <w:r w:rsidRPr="001833D0">
        <w:rPr>
          <w:rFonts w:ascii="微软雅黑" w:eastAsia="微软雅黑" w:hAnsi="微软雅黑" w:hint="eastAsia"/>
          <w:sz w:val="24"/>
          <w:szCs w:val="24"/>
        </w:rPr>
        <w:t xml:space="preserve"> 进入网站首页，点击页面左上角“用户登录”按钮，即可进行登录页面。如图所示：</w:t>
      </w:r>
    </w:p>
    <w:p w:rsidR="00E363F1" w:rsidRPr="001833D0" w:rsidRDefault="00E363F1" w:rsidP="00E363F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419884"/>
            <wp:effectExtent l="19050" t="0" r="2540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F1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（1）.如还未</w:t>
      </w:r>
      <w:r w:rsidRPr="001833D0">
        <w:rPr>
          <w:rFonts w:ascii="微软雅黑" w:eastAsia="微软雅黑" w:hAnsi="微软雅黑" w:hint="eastAsia"/>
          <w:sz w:val="24"/>
          <w:szCs w:val="24"/>
        </w:rPr>
        <w:t>注册</w:t>
      </w:r>
      <w:r>
        <w:rPr>
          <w:rFonts w:ascii="微软雅黑" w:eastAsia="微软雅黑" w:hAnsi="微软雅黑" w:hint="eastAsia"/>
          <w:sz w:val="24"/>
          <w:szCs w:val="24"/>
        </w:rPr>
        <w:t>过账号，需</w:t>
      </w:r>
      <w:r w:rsidRPr="001833D0">
        <w:rPr>
          <w:rFonts w:ascii="微软雅黑" w:eastAsia="微软雅黑" w:hAnsi="微软雅黑" w:hint="eastAsia"/>
          <w:sz w:val="24"/>
          <w:szCs w:val="24"/>
        </w:rPr>
        <w:t>在登录页面右上角点击“免费注册”，进入注册页面，根据要求填写用户名、登录密码、手机号码、真实姓名、</w:t>
      </w:r>
      <w:r w:rsidRPr="001833D0">
        <w:rPr>
          <w:rFonts w:ascii="微软雅黑" w:eastAsia="微软雅黑" w:hAnsi="微软雅黑"/>
          <w:sz w:val="24"/>
          <w:szCs w:val="24"/>
        </w:rPr>
        <w:t>性别</w:t>
      </w:r>
      <w:r w:rsidRPr="001833D0">
        <w:rPr>
          <w:rFonts w:ascii="微软雅黑" w:eastAsia="微软雅黑" w:hAnsi="微软雅黑" w:hint="eastAsia"/>
          <w:sz w:val="24"/>
          <w:szCs w:val="24"/>
        </w:rPr>
        <w:t>、</w:t>
      </w:r>
      <w:r w:rsidRPr="001833D0">
        <w:rPr>
          <w:rFonts w:ascii="微软雅黑" w:eastAsia="微软雅黑" w:hAnsi="微软雅黑"/>
          <w:sz w:val="24"/>
          <w:szCs w:val="24"/>
        </w:rPr>
        <w:t>申请人类型</w:t>
      </w:r>
      <w:r w:rsidRPr="001833D0">
        <w:rPr>
          <w:rFonts w:ascii="微软雅黑" w:eastAsia="微软雅黑" w:hAnsi="微软雅黑" w:hint="eastAsia"/>
          <w:sz w:val="24"/>
          <w:szCs w:val="24"/>
        </w:rPr>
        <w:t>、</w:t>
      </w:r>
      <w:r w:rsidRPr="001833D0">
        <w:rPr>
          <w:rFonts w:ascii="微软雅黑" w:eastAsia="微软雅黑" w:hAnsi="微软雅黑"/>
          <w:sz w:val="24"/>
          <w:szCs w:val="24"/>
        </w:rPr>
        <w:t>证件类型</w:t>
      </w:r>
      <w:r w:rsidRPr="001833D0">
        <w:rPr>
          <w:rFonts w:ascii="微软雅黑" w:eastAsia="微软雅黑" w:hAnsi="微软雅黑" w:hint="eastAsia"/>
          <w:sz w:val="24"/>
          <w:szCs w:val="24"/>
        </w:rPr>
        <w:t>及证件号码，向右拖动滑块填充拼图，点击“注册”即可成功注册账号。</w:t>
      </w:r>
    </w:p>
    <w:p w:rsidR="00E363F1" w:rsidRPr="001833D0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（2）.如已注册过账号信息，可在登录页面输入账号或</w:t>
      </w:r>
      <w:r w:rsidRPr="001833D0">
        <w:rPr>
          <w:rFonts w:ascii="微软雅黑" w:eastAsia="微软雅黑" w:hAnsi="微软雅黑" w:hint="eastAsia"/>
          <w:sz w:val="24"/>
          <w:szCs w:val="24"/>
        </w:rPr>
        <w:t>手机号及登录密码、</w:t>
      </w:r>
      <w:r>
        <w:rPr>
          <w:rFonts w:ascii="微软雅黑" w:eastAsia="微软雅黑" w:hAnsi="微软雅黑" w:hint="eastAsia"/>
          <w:sz w:val="24"/>
          <w:szCs w:val="24"/>
        </w:rPr>
        <w:t>拖动拼图验证</w:t>
      </w:r>
      <w:r w:rsidRPr="001833D0">
        <w:rPr>
          <w:rFonts w:ascii="微软雅黑" w:eastAsia="微软雅黑" w:hAnsi="微软雅黑" w:hint="eastAsia"/>
          <w:sz w:val="24"/>
          <w:szCs w:val="24"/>
        </w:rPr>
        <w:t>后点击“确定”即可进入个人中心页面。</w:t>
      </w:r>
    </w:p>
    <w:p w:rsidR="00E363F1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（3）.可通过【忘记密码】【忘记账号】等功能寻回账号或重置密码。</w:t>
      </w:r>
    </w:p>
    <w:p w:rsidR="00E363F1" w:rsidRPr="00F56777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（4）.操作过程中如技术上有疑问可通过【联系我们】咨询客服人员</w:t>
      </w:r>
    </w:p>
    <w:p w:rsidR="00E363F1" w:rsidRPr="001833D0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 w:rsidRPr="001833D0">
        <w:rPr>
          <w:rFonts w:ascii="微软雅黑" w:eastAsia="微软雅黑" w:hAnsi="微软雅黑" w:hint="eastAsia"/>
          <w:sz w:val="24"/>
          <w:szCs w:val="24"/>
        </w:rPr>
        <w:t>如图所示：</w:t>
      </w:r>
    </w:p>
    <w:p w:rsidR="00E363F1" w:rsidRDefault="00E363F1" w:rsidP="00E363F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51440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0E" w:rsidRDefault="00E363F1" w:rsidP="00E363F1"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213468"/>
            <wp:effectExtent l="19050" t="0" r="254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33" w:rsidRDefault="00616033" w:rsidP="00616033">
      <w:pPr>
        <w:pStyle w:val="1"/>
        <w:numPr>
          <w:ilvl w:val="0"/>
          <w:numId w:val="1"/>
        </w:num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人脸识别</w:t>
      </w:r>
    </w:p>
    <w:p w:rsidR="00616033" w:rsidRPr="001833D0" w:rsidRDefault="00616033" w:rsidP="00616033">
      <w:pPr>
        <w:jc w:val="left"/>
        <w:rPr>
          <w:rFonts w:ascii="微软雅黑" w:eastAsia="微软雅黑" w:hAnsi="微软雅黑"/>
          <w:sz w:val="24"/>
          <w:szCs w:val="24"/>
        </w:rPr>
      </w:pPr>
      <w:r w:rsidRPr="001833D0">
        <w:rPr>
          <w:rFonts w:ascii="微软雅黑" w:eastAsia="微软雅黑" w:hAnsi="微软雅黑" w:hint="eastAsia"/>
          <w:sz w:val="24"/>
          <w:szCs w:val="24"/>
        </w:rPr>
        <w:t>如果是首次登录该账号，还未进行实名认证的用户需进行实名认证方可使用本平台的功能，在个人信息页面点击“未认证”按钮，可通过微信扫描二维码上传证件进行人脸识别认证。如图所示：</w:t>
      </w:r>
    </w:p>
    <w:p w:rsidR="00616033" w:rsidRPr="001833D0" w:rsidRDefault="00616033" w:rsidP="0061603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14750"/>
            <wp:effectExtent l="19050" t="0" r="2540" b="0"/>
            <wp:docPr id="50" name="图片 16" descr="C:\Users\ADMINI~1\AppData\Local\Temp\1581080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1581080793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33" w:rsidRDefault="0084369D" w:rsidP="0084369D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网上退费</w:t>
      </w:r>
    </w:p>
    <w:p w:rsidR="0061344A" w:rsidRPr="0061344A" w:rsidRDefault="0061344A" w:rsidP="00D87AD1">
      <w:pPr>
        <w:pStyle w:val="2"/>
      </w:pPr>
      <w:r>
        <w:rPr>
          <w:rFonts w:hint="eastAsia"/>
        </w:rPr>
        <w:t>3.1.</w:t>
      </w:r>
      <w:r>
        <w:rPr>
          <w:rFonts w:hint="eastAsia"/>
        </w:rPr>
        <w:t>退费申请提交</w:t>
      </w:r>
    </w:p>
    <w:p w:rsidR="002A7EB7" w:rsidRPr="0084369D" w:rsidRDefault="0084369D" w:rsidP="0084369D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t>选择“网上退费”菜单弹出退费申请窗口，点击</w:t>
      </w:r>
      <w:r w:rsidR="00D87AD1">
        <w:rPr>
          <w:rFonts w:ascii="微软雅黑" w:eastAsia="微软雅黑" w:hAnsi="微软雅黑" w:hint="eastAsia"/>
          <w:noProof/>
          <w:sz w:val="24"/>
          <w:szCs w:val="24"/>
        </w:rPr>
        <w:t>“申请退费”进入</w:t>
      </w:r>
      <w:r w:rsidR="00997E42">
        <w:rPr>
          <w:rFonts w:ascii="微软雅黑" w:eastAsia="微软雅黑" w:hAnsi="微软雅黑" w:hint="eastAsia"/>
          <w:noProof/>
          <w:sz w:val="24"/>
          <w:szCs w:val="24"/>
        </w:rPr>
        <w:t>退费申请流程，如图所示：</w:t>
      </w:r>
    </w:p>
    <w:p w:rsidR="0061344A" w:rsidRDefault="0061344A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76330"/>
            <wp:effectExtent l="1905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4A" w:rsidRDefault="002A7EB7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第一步</w:t>
      </w:r>
      <w:r w:rsidR="0061344A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选择受理法院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2A7EB7" w:rsidRDefault="002A7EB7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选择退费案件受理法院的辖区，再选择辖区下的法院，点击“确认”</w:t>
      </w:r>
      <w:r w:rsidR="00B02176">
        <w:rPr>
          <w:rFonts w:ascii="微软雅黑" w:eastAsia="微软雅黑" w:hAnsi="微软雅黑" w:hint="eastAsia"/>
          <w:sz w:val="24"/>
          <w:szCs w:val="24"/>
        </w:rPr>
        <w:t>；如图所示：</w:t>
      </w:r>
    </w:p>
    <w:p w:rsidR="002A7EB7" w:rsidRDefault="002A7EB7" w:rsidP="0084369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02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B7" w:rsidRDefault="002A7EB7" w:rsidP="0084369D">
      <w:pPr>
        <w:rPr>
          <w:noProof/>
        </w:rPr>
      </w:pPr>
    </w:p>
    <w:p w:rsidR="002A7EB7" w:rsidRDefault="00E444C0" w:rsidP="0084369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396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4A" w:rsidRDefault="00B02176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第二步</w:t>
      </w:r>
      <w:r w:rsidR="00194E0D"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阅读网上退费告知书</w:t>
      </w:r>
      <w:r w:rsidR="0061344A">
        <w:rPr>
          <w:rFonts w:ascii="微软雅黑" w:eastAsia="微软雅黑" w:hAnsi="微软雅黑" w:hint="eastAsia"/>
          <w:sz w:val="24"/>
          <w:szCs w:val="24"/>
        </w:rPr>
        <w:t>：</w:t>
      </w:r>
    </w:p>
    <w:p w:rsidR="00B02176" w:rsidRDefault="0061344A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阅读告知书后点击勾选“已阅读并同意网上退费登记告知书内容”，点“确定”进入信息登记界面</w:t>
      </w:r>
      <w:r w:rsidR="00B02176">
        <w:rPr>
          <w:rFonts w:ascii="微软雅黑" w:eastAsia="微软雅黑" w:hAnsi="微软雅黑" w:hint="eastAsia"/>
          <w:sz w:val="24"/>
          <w:szCs w:val="24"/>
        </w:rPr>
        <w:t>；如图所示：</w:t>
      </w:r>
    </w:p>
    <w:p w:rsidR="00B02176" w:rsidRDefault="00173706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259784"/>
            <wp:effectExtent l="19050" t="0" r="2540" b="0"/>
            <wp:docPr id="12" name="图片 1" descr="C:\Users\ADMINI~1\AppData\Local\Temp\WeChat Files\c8fb859f508b53938b80551b7494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8fb859f508b53938b80551b74940d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CC" w:rsidRDefault="004E18CC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第三步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填写需要申请网上退费的案号</w:t>
      </w:r>
      <w:r w:rsidRPr="004E18CC">
        <w:rPr>
          <w:rFonts w:ascii="微软雅黑" w:eastAsia="微软雅黑" w:hAnsi="微软雅黑" w:hint="eastAsia"/>
          <w:color w:val="FF0000"/>
          <w:sz w:val="24"/>
          <w:szCs w:val="24"/>
        </w:rPr>
        <w:t>（注：申请人为案件的当事人和代理人）</w:t>
      </w:r>
    </w:p>
    <w:p w:rsidR="004E18CC" w:rsidRDefault="004E18CC" w:rsidP="0084369D">
      <w:pPr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drawing>
          <wp:inline distT="0" distB="0" distL="0" distR="0" wp14:anchorId="2C5BAF13" wp14:editId="2B99BA3B">
            <wp:extent cx="5274310" cy="2326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4A" w:rsidRDefault="00B02176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4E18CC">
        <w:rPr>
          <w:rFonts w:ascii="微软雅黑" w:eastAsia="微软雅黑" w:hAnsi="微软雅黑" w:hint="eastAsia"/>
          <w:sz w:val="24"/>
          <w:szCs w:val="24"/>
        </w:rPr>
        <w:t>四</w:t>
      </w:r>
      <w:r>
        <w:rPr>
          <w:rFonts w:ascii="微软雅黑" w:eastAsia="微软雅黑" w:hAnsi="微软雅黑" w:hint="eastAsia"/>
          <w:sz w:val="24"/>
          <w:szCs w:val="24"/>
        </w:rPr>
        <w:t>步，</w:t>
      </w:r>
      <w:r w:rsidR="0061344A">
        <w:rPr>
          <w:rFonts w:ascii="微软雅黑" w:eastAsia="微软雅黑" w:hAnsi="微软雅黑" w:hint="eastAsia"/>
          <w:sz w:val="24"/>
          <w:szCs w:val="24"/>
        </w:rPr>
        <w:t>退费申请信息登记：</w:t>
      </w:r>
    </w:p>
    <w:p w:rsidR="00813605" w:rsidRPr="00173706" w:rsidRDefault="0061344A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在登记界面填写退费申请信息</w:t>
      </w:r>
      <w:r w:rsidR="00B02176">
        <w:rPr>
          <w:rFonts w:ascii="微软雅黑" w:eastAsia="微软雅黑" w:hAnsi="微软雅黑" w:hint="eastAsia"/>
          <w:sz w:val="24"/>
          <w:szCs w:val="24"/>
        </w:rPr>
        <w:t>，带有红*</w:t>
      </w:r>
      <w:r>
        <w:rPr>
          <w:rFonts w:ascii="微软雅黑" w:eastAsia="微软雅黑" w:hAnsi="微软雅黑" w:hint="eastAsia"/>
          <w:sz w:val="24"/>
          <w:szCs w:val="24"/>
        </w:rPr>
        <w:t>都是必填项，将</w:t>
      </w:r>
      <w:r w:rsidR="00B02176">
        <w:rPr>
          <w:rFonts w:ascii="微软雅黑" w:eastAsia="微软雅黑" w:hAnsi="微软雅黑" w:hint="eastAsia"/>
          <w:sz w:val="24"/>
          <w:szCs w:val="24"/>
        </w:rPr>
        <w:t>所有必填项填写</w:t>
      </w:r>
      <w:r w:rsidR="00173706">
        <w:rPr>
          <w:rFonts w:ascii="微软雅黑" w:eastAsia="微软雅黑" w:hAnsi="微软雅黑" w:hint="eastAsia"/>
          <w:sz w:val="24"/>
          <w:szCs w:val="24"/>
        </w:rPr>
        <w:t>；</w:t>
      </w:r>
      <w:r w:rsidR="00173706">
        <w:rPr>
          <w:rFonts w:ascii="微软雅黑" w:eastAsia="微软雅黑" w:hAnsi="微软雅黑"/>
          <w:sz w:val="24"/>
          <w:szCs w:val="24"/>
        </w:rPr>
        <w:t>所有标红</w:t>
      </w:r>
      <w:r w:rsidR="00173706">
        <w:rPr>
          <w:rFonts w:ascii="微软雅黑" w:eastAsia="微软雅黑" w:hAnsi="微软雅黑" w:hint="eastAsia"/>
          <w:sz w:val="24"/>
          <w:szCs w:val="24"/>
        </w:rPr>
        <w:t>*的材料按照要求上传，</w:t>
      </w:r>
      <w:r w:rsidR="00800450">
        <w:rPr>
          <w:rFonts w:ascii="微软雅黑" w:eastAsia="微软雅黑" w:hAnsi="微软雅黑"/>
          <w:sz w:val="24"/>
          <w:szCs w:val="24"/>
        </w:rPr>
        <w:t>如图所示</w:t>
      </w:r>
      <w:r w:rsidR="00800450">
        <w:rPr>
          <w:rFonts w:ascii="微软雅黑" w:eastAsia="微软雅黑" w:hAnsi="微软雅黑" w:hint="eastAsia"/>
          <w:sz w:val="24"/>
          <w:szCs w:val="24"/>
        </w:rPr>
        <w:t>：</w:t>
      </w:r>
    </w:p>
    <w:p w:rsidR="00E444C0" w:rsidRDefault="004E18CC" w:rsidP="0084369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9EB825D" wp14:editId="78D0190F">
            <wp:extent cx="5274310" cy="215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1D" w:rsidRDefault="008C5377" w:rsidP="0084369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491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0D" w:rsidRDefault="00194E0D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4E18CC">
        <w:rPr>
          <w:rFonts w:ascii="微软雅黑" w:eastAsia="微软雅黑" w:hAnsi="微软雅黑" w:hint="eastAsia"/>
          <w:sz w:val="24"/>
          <w:szCs w:val="24"/>
        </w:rPr>
        <w:t>五</w:t>
      </w:r>
      <w:r>
        <w:rPr>
          <w:rFonts w:ascii="微软雅黑" w:eastAsia="微软雅黑" w:hAnsi="微软雅黑" w:hint="eastAsia"/>
          <w:sz w:val="24"/>
          <w:szCs w:val="24"/>
        </w:rPr>
        <w:t>步，登记信息确认：</w:t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信息登记完成后，</w:t>
      </w:r>
      <w:r>
        <w:rPr>
          <w:rFonts w:ascii="微软雅黑" w:eastAsia="微软雅黑" w:hAnsi="微软雅黑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“下一步”进入信息浏览页面确认登记信息，如图所示：</w:t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28570"/>
            <wp:effectExtent l="0" t="0" r="2540" b="508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30118"/>
            <wp:effectExtent l="19050" t="0" r="2540" b="0"/>
            <wp:docPr id="19" name="图片 5" descr="C:\Users\ADMINI~1\AppData\Local\Temp\1586595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86595774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</w:t>
      </w:r>
      <w:r w:rsidR="004E18CC">
        <w:rPr>
          <w:rFonts w:ascii="微软雅黑" w:eastAsia="微软雅黑" w:hAnsi="微软雅黑" w:hint="eastAsia"/>
          <w:sz w:val="24"/>
          <w:szCs w:val="24"/>
        </w:rPr>
        <w:t>六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步，核对退费申请书并提交：</w:t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确认信息无误后，</w:t>
      </w:r>
      <w:r>
        <w:rPr>
          <w:rFonts w:ascii="微软雅黑" w:eastAsia="微软雅黑" w:hAnsi="微软雅黑"/>
          <w:sz w:val="24"/>
          <w:szCs w:val="24"/>
        </w:rPr>
        <w:t>点</w:t>
      </w:r>
      <w:r>
        <w:rPr>
          <w:rFonts w:ascii="微软雅黑" w:eastAsia="微软雅黑" w:hAnsi="微软雅黑" w:hint="eastAsia"/>
          <w:sz w:val="24"/>
          <w:szCs w:val="24"/>
        </w:rPr>
        <w:t>“下一步”弹出退费申请书确认窗口，核对</w:t>
      </w:r>
      <w:r w:rsidR="00D87AD1">
        <w:rPr>
          <w:rFonts w:ascii="微软雅黑" w:eastAsia="微软雅黑" w:hAnsi="微软雅黑" w:hint="eastAsia"/>
          <w:sz w:val="24"/>
          <w:szCs w:val="24"/>
        </w:rPr>
        <w:t>无误</w:t>
      </w:r>
      <w:r>
        <w:rPr>
          <w:rFonts w:ascii="微软雅黑" w:eastAsia="微软雅黑" w:hAnsi="微软雅黑" w:hint="eastAsia"/>
          <w:sz w:val="24"/>
          <w:szCs w:val="24"/>
        </w:rPr>
        <w:t>后点击“确认”即可提交，如图所示：</w:t>
      </w:r>
    </w:p>
    <w:p w:rsidR="00194E0D" w:rsidRDefault="00194E0D" w:rsidP="00194E0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72360"/>
            <wp:effectExtent l="0" t="0" r="2540" b="8890"/>
            <wp:docPr id="1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E0D" w:rsidRDefault="00194E0D" w:rsidP="0084369D">
      <w:pPr>
        <w:rPr>
          <w:rFonts w:ascii="微软雅黑" w:eastAsia="微软雅黑" w:hAnsi="微软雅黑"/>
          <w:sz w:val="24"/>
          <w:szCs w:val="24"/>
        </w:rPr>
      </w:pPr>
      <w:r w:rsidRPr="000C1269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536500"/>
            <wp:effectExtent l="0" t="0" r="2540" b="0"/>
            <wp:docPr id="18" name="图片 26" descr="C:\Users\HOAHWAI\AppData\Local\Temp\15821830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AHWAI\AppData\Local\Temp\1582183059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D1" w:rsidRDefault="00D87AD1" w:rsidP="00D87AD1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3.2.信息暂存</w:t>
      </w:r>
    </w:p>
    <w:p w:rsidR="00E561D4" w:rsidRDefault="00D87AD1" w:rsidP="00E56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在登记信息过程中，如需</w:t>
      </w:r>
      <w:r w:rsidR="00E561D4">
        <w:rPr>
          <w:rFonts w:ascii="微软雅黑" w:eastAsia="微软雅黑" w:hAnsi="微软雅黑" w:hint="eastAsia"/>
          <w:sz w:val="24"/>
          <w:szCs w:val="24"/>
        </w:rPr>
        <w:t>保存填写信息项暂不提交，点击“暂存”拖动滑块完成安全验证，保存信息登记内容，如图所示：</w:t>
      </w:r>
    </w:p>
    <w:p w:rsidR="00E561D4" w:rsidRDefault="00E561D4" w:rsidP="00E561D4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05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1D4" w:rsidRDefault="00E561D4" w:rsidP="00E561D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如需找回暂存的退费申请信息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选择</w:t>
      </w:r>
      <w:r>
        <w:rPr>
          <w:rFonts w:ascii="微软雅黑" w:eastAsia="微软雅黑" w:hAnsi="微软雅黑" w:hint="eastAsia"/>
          <w:sz w:val="24"/>
          <w:szCs w:val="24"/>
        </w:rPr>
        <w:t>“网上退费”菜单项，在操作那列选择“编辑”按钮可以进去修改退费申请信息；如要删除可以选择“删除”按钮，如图所示：</w:t>
      </w:r>
    </w:p>
    <w:p w:rsidR="00186330" w:rsidRDefault="00E561D4" w:rsidP="0084369D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400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1" w:rsidRDefault="00D87AD1" w:rsidP="00D87AD1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3.3.查看退费申请信息</w:t>
      </w:r>
    </w:p>
    <w:p w:rsidR="000C1269" w:rsidRDefault="000C1269" w:rsidP="0084369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如需查看已提交退费申请信息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D87AD1">
        <w:rPr>
          <w:rFonts w:ascii="微软雅黑" w:eastAsia="微软雅黑" w:hAnsi="微软雅黑" w:hint="eastAsia"/>
          <w:sz w:val="24"/>
          <w:szCs w:val="24"/>
        </w:rPr>
        <w:t>在“网上退费”菜单项，点击“查看”按钮可以查看网上退费所提交的信息及法官审核回复信息</w:t>
      </w:r>
      <w:r>
        <w:rPr>
          <w:rFonts w:ascii="微软雅黑" w:eastAsia="微软雅黑" w:hAnsi="微软雅黑" w:hint="eastAsia"/>
          <w:sz w:val="24"/>
          <w:szCs w:val="24"/>
        </w:rPr>
        <w:t>，如图所示：</w:t>
      </w:r>
    </w:p>
    <w:p w:rsidR="00D87AD1" w:rsidRDefault="000C1269" w:rsidP="00DF4F3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419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D1" w:rsidRDefault="00D87AD1" w:rsidP="00D87AD1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3.4.补充材料</w:t>
      </w:r>
    </w:p>
    <w:p w:rsidR="00DF4F32" w:rsidRDefault="00D87AD1" w:rsidP="00DF4F3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如法官审核后通知补充材料，可在</w:t>
      </w:r>
      <w:r w:rsidR="00DF4F32">
        <w:rPr>
          <w:rFonts w:ascii="微软雅黑" w:eastAsia="微软雅黑" w:hAnsi="微软雅黑" w:hint="eastAsia"/>
          <w:sz w:val="24"/>
          <w:szCs w:val="24"/>
        </w:rPr>
        <w:t>“网上退费”菜单点击“补充”按钮进行材料补充上传，如图所示：</w:t>
      </w:r>
    </w:p>
    <w:p w:rsidR="00DF4F32" w:rsidRDefault="00DF4F32" w:rsidP="00DF4F3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390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F32" w:rsidRDefault="00D87AD1" w:rsidP="00DF4F3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按要求将</w:t>
      </w:r>
      <w:r w:rsidR="00DF4F32">
        <w:rPr>
          <w:rFonts w:ascii="微软雅黑" w:eastAsia="微软雅黑" w:hAnsi="微软雅黑"/>
          <w:sz w:val="24"/>
          <w:szCs w:val="24"/>
        </w:rPr>
        <w:t>材料补充完毕后</w:t>
      </w:r>
      <w:r w:rsidR="00DF4F32">
        <w:rPr>
          <w:rFonts w:ascii="微软雅黑" w:eastAsia="微软雅黑" w:hAnsi="微软雅黑" w:hint="eastAsia"/>
          <w:sz w:val="24"/>
          <w:szCs w:val="24"/>
        </w:rPr>
        <w:t>点击“补充材料提交”按钮即可</w:t>
      </w:r>
      <w:r>
        <w:rPr>
          <w:rFonts w:ascii="微软雅黑" w:eastAsia="微软雅黑" w:hAnsi="微软雅黑" w:hint="eastAsia"/>
          <w:sz w:val="24"/>
          <w:szCs w:val="24"/>
        </w:rPr>
        <w:t>完成补充材料</w:t>
      </w:r>
      <w:r w:rsidR="00DF4F32">
        <w:rPr>
          <w:rFonts w:ascii="微软雅黑" w:eastAsia="微软雅黑" w:hAnsi="微软雅黑" w:hint="eastAsia"/>
          <w:sz w:val="24"/>
          <w:szCs w:val="24"/>
        </w:rPr>
        <w:t>，如图所示：</w:t>
      </w:r>
    </w:p>
    <w:p w:rsidR="00DF4F32" w:rsidRDefault="00FF3622" w:rsidP="00DF4F32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0792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F32" w:rsidSect="00194B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669" w:rsidRDefault="005D5669" w:rsidP="00654DB9">
      <w:r>
        <w:separator/>
      </w:r>
    </w:p>
  </w:endnote>
  <w:endnote w:type="continuationSeparator" w:id="0">
    <w:p w:rsidR="005D5669" w:rsidRDefault="005D5669" w:rsidP="00654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669" w:rsidRDefault="005D5669" w:rsidP="00654DB9">
      <w:r>
        <w:separator/>
      </w:r>
    </w:p>
  </w:footnote>
  <w:footnote w:type="continuationSeparator" w:id="0">
    <w:p w:rsidR="005D5669" w:rsidRDefault="005D5669" w:rsidP="00654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76249"/>
    <w:multiLevelType w:val="hybridMultilevel"/>
    <w:tmpl w:val="5EE86936"/>
    <w:lvl w:ilvl="0" w:tplc="641A9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6C48"/>
    <w:rsid w:val="00064308"/>
    <w:rsid w:val="000647FC"/>
    <w:rsid w:val="000717E3"/>
    <w:rsid w:val="00082F53"/>
    <w:rsid w:val="000C1269"/>
    <w:rsid w:val="000C754D"/>
    <w:rsid w:val="000D05E4"/>
    <w:rsid w:val="00126EA8"/>
    <w:rsid w:val="00173706"/>
    <w:rsid w:val="00186330"/>
    <w:rsid w:val="00192DC4"/>
    <w:rsid w:val="00194BF8"/>
    <w:rsid w:val="00194E0D"/>
    <w:rsid w:val="001A15EA"/>
    <w:rsid w:val="002A7EB7"/>
    <w:rsid w:val="002C6C48"/>
    <w:rsid w:val="003130FF"/>
    <w:rsid w:val="00333A88"/>
    <w:rsid w:val="003A592E"/>
    <w:rsid w:val="003B3766"/>
    <w:rsid w:val="003E290E"/>
    <w:rsid w:val="00400D1D"/>
    <w:rsid w:val="0048405F"/>
    <w:rsid w:val="004E18CC"/>
    <w:rsid w:val="00524D5F"/>
    <w:rsid w:val="00545614"/>
    <w:rsid w:val="00551411"/>
    <w:rsid w:val="00581202"/>
    <w:rsid w:val="005D5669"/>
    <w:rsid w:val="0061344A"/>
    <w:rsid w:val="00616033"/>
    <w:rsid w:val="00654DB9"/>
    <w:rsid w:val="007541C0"/>
    <w:rsid w:val="007B1EB3"/>
    <w:rsid w:val="007B6645"/>
    <w:rsid w:val="00800450"/>
    <w:rsid w:val="00813605"/>
    <w:rsid w:val="0084369D"/>
    <w:rsid w:val="008C5377"/>
    <w:rsid w:val="00935852"/>
    <w:rsid w:val="009662A0"/>
    <w:rsid w:val="00997E42"/>
    <w:rsid w:val="00AD5557"/>
    <w:rsid w:val="00B02176"/>
    <w:rsid w:val="00B86CB1"/>
    <w:rsid w:val="00D10D4F"/>
    <w:rsid w:val="00D87AD1"/>
    <w:rsid w:val="00DA0B69"/>
    <w:rsid w:val="00DF4F32"/>
    <w:rsid w:val="00E363F1"/>
    <w:rsid w:val="00E444C0"/>
    <w:rsid w:val="00E561D4"/>
    <w:rsid w:val="00EC5273"/>
    <w:rsid w:val="00F05A07"/>
    <w:rsid w:val="00F301DE"/>
    <w:rsid w:val="00FF3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3F31B-1950-419F-8118-F5F3936A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BF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54D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E290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E29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E290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E290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4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4D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4D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4DB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54DB9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654DB9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3E29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E290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E29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E290E"/>
    <w:rPr>
      <w:b/>
      <w:bCs/>
      <w:sz w:val="28"/>
      <w:szCs w:val="28"/>
    </w:rPr>
  </w:style>
  <w:style w:type="character" w:styleId="a6">
    <w:name w:val="Hyperlink"/>
    <w:basedOn w:val="a0"/>
    <w:uiPriority w:val="99"/>
    <w:rsid w:val="00E363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16033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17370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73706"/>
    <w:rPr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D87AD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D87AD1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fw.gdcourts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B5EB-CF77-45ED-AFBA-37D4A54B1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1509</TotalTime>
  <Pages>10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HOAHWAI</dc:creator>
  <cp:keywords/>
  <dc:description/>
  <cp:lastModifiedBy>HOAHWAI</cp:lastModifiedBy>
  <cp:revision>15</cp:revision>
  <dcterms:created xsi:type="dcterms:W3CDTF">2020-02-20T01:48:00Z</dcterms:created>
  <dcterms:modified xsi:type="dcterms:W3CDTF">2020-12-15T01:21:00Z</dcterms:modified>
</cp:coreProperties>
</file>